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A08" w:rsidRPr="005F1649" w:rsidRDefault="005F1649" w:rsidP="005F164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 математике базового уровня для 10–11-х классов</w:t>
      </w:r>
    </w:p>
    <w:p w:rsidR="00486A08" w:rsidRPr="005F1649" w:rsidRDefault="005F1649" w:rsidP="005F1649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F1649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«Математика» базового уровня на 2022/23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учебный год для обучающихся 10–11-х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“Бачи-Юртовская СШ №2»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 с требованиями: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приказа Минобрнауки от 17.05.2012 № 413 «Об утверждении ФГОС среднего общего образования»;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-23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развития математического образования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распоряжением Правительства от 24.12.2013 № 2506-р;</w:t>
      </w:r>
    </w:p>
    <w:p w:rsidR="00486A08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МБОУ “Бачи-Юртовская СШ №2»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6A08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УМК. Ш.А. Алимов, 10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-11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. (баз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овый и углубленный уровни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F1649" w:rsidRPr="005F1649" w:rsidRDefault="005F1649" w:rsidP="005F1649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УМК. Ш.А.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Атанасян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, 10</w:t>
      </w:r>
      <w:r>
        <w:rPr>
          <w:rFonts w:hAnsi="Times New Roman" w:cs="Times New Roman"/>
          <w:color w:val="000000"/>
          <w:sz w:val="24"/>
          <w:szCs w:val="24"/>
          <w:lang w:val="ru-RU"/>
        </w:rPr>
        <w:t>-11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. (баз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овый </w:t>
      </w:r>
      <w:r w:rsidR="0066195C">
        <w:rPr>
          <w:rFonts w:hAnsi="Times New Roman" w:cs="Times New Roman"/>
          <w:color w:val="000000"/>
          <w:sz w:val="24"/>
          <w:szCs w:val="24"/>
          <w:lang w:val="ru-RU"/>
        </w:rPr>
        <w:t>уровень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Программа рассчитана на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в неделю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, 17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0 часов в год в 10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-11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-м 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классах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(из расчета на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34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B04454">
        <w:rPr>
          <w:rFonts w:hAnsi="Times New Roman" w:cs="Times New Roman"/>
          <w:color w:val="000000"/>
          <w:sz w:val="24"/>
          <w:szCs w:val="24"/>
          <w:lang w:val="ru-RU"/>
        </w:rPr>
        <w:t>недели), 340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часов за уровень образования.</w:t>
      </w:r>
    </w:p>
    <w:p w:rsidR="00486A08" w:rsidRPr="005F1649" w:rsidRDefault="005F1649" w:rsidP="005F1649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F1649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Программа обеспечивает формирование у обучающихся предметных, метапредметных и личностных результатов обучения.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Общие личностные результаты: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готовность к служению Отечеству, его защите;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религиозным, расовым, национальным признакам и другим негативным социальным явлениям;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здоровью –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как собственному, так и других людей, умение оказывать первую помощь;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эколого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направленной деятельности;</w:t>
      </w:r>
    </w:p>
    <w:p w:rsidR="00486A08" w:rsidRPr="005F1649" w:rsidRDefault="005F1649" w:rsidP="00B04454">
      <w:pPr>
        <w:numPr>
          <w:ilvl w:val="0"/>
          <w:numId w:val="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 сфере отношения обучающихся к России как к Родине (Отечеству):</w:t>
      </w:r>
    </w:p>
    <w:p w:rsidR="00486A08" w:rsidRPr="005F1649" w:rsidRDefault="005F1649" w:rsidP="00B04454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Отечеству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его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защите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;</w:t>
      </w:r>
    </w:p>
    <w:p w:rsidR="00486A08" w:rsidRPr="005F1649" w:rsidRDefault="005F1649" w:rsidP="00B04454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486A08" w:rsidRPr="005F1649" w:rsidRDefault="005F1649" w:rsidP="00B04454">
      <w:pPr>
        <w:numPr>
          <w:ilvl w:val="0"/>
          <w:numId w:val="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486A08" w:rsidRPr="005F1649" w:rsidRDefault="005F1649" w:rsidP="00B04454">
      <w:pPr>
        <w:numPr>
          <w:ilvl w:val="0"/>
          <w:numId w:val="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воспитание уважения к культуре, языкам, традициям и обычаям народов, проживающих в Российской Федерации.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 сфере отношения обучающихся к закону, государству и к гражданскому обществу:</w:t>
      </w:r>
    </w:p>
    <w:p w:rsidR="00486A08" w:rsidRPr="005F1649" w:rsidRDefault="005F1649" w:rsidP="00B0445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486A08" w:rsidRPr="005F1649" w:rsidRDefault="005F1649" w:rsidP="00B0445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86A08" w:rsidRPr="005F1649" w:rsidRDefault="005F1649" w:rsidP="00B0445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интериоризация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486A08" w:rsidRPr="005F1649" w:rsidRDefault="005F1649" w:rsidP="00B0445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486A08" w:rsidRPr="005F1649" w:rsidRDefault="005F1649" w:rsidP="00B04454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486A08" w:rsidRPr="005F1649" w:rsidRDefault="005F1649" w:rsidP="00B04454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Личностные результаты в сфере </w:t>
      </w:r>
      <w:proofErr w:type="gram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обучающихся с окружающими людьми:</w:t>
      </w:r>
    </w:p>
    <w:p w:rsidR="00486A08" w:rsidRPr="005F1649" w:rsidRDefault="005F1649" w:rsidP="00B0445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486A08" w:rsidRPr="005F1649" w:rsidRDefault="005F1649" w:rsidP="00B0445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486A08" w:rsidRPr="005F1649" w:rsidRDefault="005F1649" w:rsidP="00B0445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486A08" w:rsidRPr="005F1649" w:rsidRDefault="005F1649" w:rsidP="00B04454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486A08" w:rsidRPr="005F1649" w:rsidRDefault="005F1649" w:rsidP="00B04454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 сфере отношения обучающихся к окружающему миру, живой природе, художественной культуре:</w:t>
      </w:r>
    </w:p>
    <w:p w:rsidR="00486A08" w:rsidRPr="005F1649" w:rsidRDefault="005F1649" w:rsidP="00B04454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486A08" w:rsidRPr="005F1649" w:rsidRDefault="005F1649" w:rsidP="00B04454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486A08" w:rsidRPr="005F1649" w:rsidRDefault="005F1649" w:rsidP="00B04454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экологическая культура, бережное отношение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наносящим вред экологии; приобретение опыта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эколого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направленной деятельности;</w:t>
      </w:r>
    </w:p>
    <w:p w:rsidR="00486A08" w:rsidRPr="005F1649" w:rsidRDefault="005F1649" w:rsidP="00B04454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эстетическое отношения к миру, готовность к эстетическому обустройству собственного быта.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486A08" w:rsidRPr="005F1649" w:rsidRDefault="005F1649" w:rsidP="00B04454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осознанный выбор будущей профессии как путь и способ реализации собственных жизненных планов;</w:t>
      </w:r>
    </w:p>
    <w:p w:rsidR="00486A08" w:rsidRPr="005F1649" w:rsidRDefault="005F1649" w:rsidP="00B04454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486A08" w:rsidRPr="005F1649" w:rsidRDefault="005F1649" w:rsidP="00B04454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486A08" w:rsidRPr="005F1649" w:rsidRDefault="005F1649" w:rsidP="00B04454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результаты: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486A08" w:rsidRPr="005F1649" w:rsidRDefault="005F1649" w:rsidP="00B04454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Общие предметные результаты: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об основных понятиях, идеях и методах математического анализа;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486A08" w:rsidRPr="005F1649" w:rsidRDefault="005F1649" w:rsidP="00B04454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владение навыками использования готовых компьютерных программ при решении задач.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Элементы теории множеств и математической логики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понятиями: конечное множество, элемент множества, подмножество, пересечение и объединение множеств, числовые множества на координатной прямой, отрезок, интервал;</w:t>
      </w:r>
    </w:p>
    <w:p w:rsidR="00486A08" w:rsidRPr="005F1649" w:rsidRDefault="005F1649" w:rsidP="00B04454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оперировать на базовом уровне понятиями: утверждение, отрицание утверждения, истинные и ложные утверждения, причина, следствие, частный случай общего утверждения,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контрпример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6A08" w:rsidRPr="005F1649" w:rsidRDefault="005F1649" w:rsidP="00B04454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пересечение 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объединение двух множеств, представленных графически на числовой прямой; строить на числовой прямой подмножество числового множества, заданное простейшими условиями;</w:t>
      </w:r>
    </w:p>
    <w:p w:rsidR="00486A08" w:rsidRPr="005F1649" w:rsidRDefault="005F1649" w:rsidP="00B04454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распознавать ложные утверждения, ошибки в рассуждениях, в том числе с использованием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В повседневной жизни и при изучении других предметов: </w:t>
      </w:r>
      <w:r w:rsidRPr="005F1649">
        <w:rPr>
          <w:rFonts w:hAnsi="Times New Roman" w:cs="Times New Roman"/>
          <w:color w:val="000000"/>
          <w:sz w:val="24"/>
          <w:szCs w:val="24"/>
        </w:rPr>
        <w:t></w:t>
      </w:r>
    </w:p>
    <w:p w:rsidR="00486A08" w:rsidRPr="005F1649" w:rsidRDefault="005F1649" w:rsidP="00B04454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числовые множества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 координатной прямой для описания реальных процессов и явлений;</w:t>
      </w:r>
    </w:p>
    <w:p w:rsidR="00486A08" w:rsidRPr="005F1649" w:rsidRDefault="005F1649" w:rsidP="00B04454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проводить логические рассуждения в ситуациях повседневной жизни.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понятиями: конечное множество, элемент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множества, подмножество, пересечение и объединение множеств, числовые множества на координатной прямой, отрезок, интервал, полуинтервал, промежуток с выколотой точкой, графическое представление множеств на координатной плоскости;</w:t>
      </w:r>
    </w:p>
    <w:p w:rsidR="00486A08" w:rsidRPr="005F1649" w:rsidRDefault="005F1649" w:rsidP="00B04454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оперировать понятиями: утверждение, отрицание утверждения, истинные и ложные утверждения, причина, следствие, частный случай общего утверждения,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контрпример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6A08" w:rsidRPr="005F1649" w:rsidRDefault="005F1649" w:rsidP="00B04454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принадлежность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элемента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множеству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;</w:t>
      </w:r>
    </w:p>
    <w:p w:rsidR="00486A08" w:rsidRPr="005F1649" w:rsidRDefault="005F1649" w:rsidP="00B04454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486A08" w:rsidRPr="005F1649" w:rsidRDefault="005F1649" w:rsidP="00B04454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проводить доказательные рассуждения для обоснования истинности утверждений.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числовые множества на координатной прямой и на координатной плоскости для описания реальных процессов 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явлений;</w:t>
      </w:r>
    </w:p>
    <w:p w:rsidR="00486A08" w:rsidRPr="005F1649" w:rsidRDefault="005F1649" w:rsidP="00B04454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проводить доказательные рассуждения в ситуациях повседневной жизни, при решении задач из других предметов.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Числа и выражения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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понятиями: целое число, делимость чисел, обыкновенная дробь, десятичная дробь, рациональное число, приближенное значение числа,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часть, доля, отношение, процент, повышение и понижение на заданное число процентов, масштаб;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оперировать на базовом уровне понятиями: логарифм числа, тригонометрическая окружность, градусная мера угла, величина угла, заданного точкой на 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тригонометрической окружности, синус, косинус, тангенс и котангенс углов, имеющих произвольную величину;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целыми и рациональными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числами; </w:t>
      </w:r>
      <w:r w:rsidRPr="005F1649">
        <w:rPr>
          <w:rFonts w:hAnsi="Times New Roman" w:cs="Times New Roman"/>
          <w:color w:val="000000"/>
          <w:sz w:val="24"/>
          <w:szCs w:val="24"/>
        </w:rPr>
        <w:t>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выполнять несложные преобразования числовых выражений, содержащих степени чисел, либо корни из чисел, либо логарифмы чисел;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сравнивать рациональные числа между собой;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изображать точками на числовой прямой целые 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рациональные числа;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изображать точками на числовой прямой целые степени чисел, корни натуральной степени из чисел, логарифмы чисел в простых случаях;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несложные преобразования целых и дробно-рациональных буквенных выражений;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выражать в простейших случаях из равенства одну переменную через другие;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изображать схематически угол, величина которого выражена в градусах;</w:t>
      </w:r>
    </w:p>
    <w:p w:rsidR="00486A08" w:rsidRPr="005F1649" w:rsidRDefault="005F1649" w:rsidP="00B04454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оценивать знаки синуса, косинуса, тангенса, котангенса конкретных углов.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учебных предметов:</w:t>
      </w:r>
    </w:p>
    <w:p w:rsidR="00486A08" w:rsidRPr="005F1649" w:rsidRDefault="005F1649" w:rsidP="00B04454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вычисления при решении задач практического характера;</w:t>
      </w:r>
    </w:p>
    <w:p w:rsidR="00486A08" w:rsidRPr="005F1649" w:rsidRDefault="005F1649" w:rsidP="00B04454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практические расчеты с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использованием при необходимости справочных материалов и вычислительных устройств;</w:t>
      </w:r>
    </w:p>
    <w:p w:rsidR="00486A08" w:rsidRPr="005F1649" w:rsidRDefault="005F1649" w:rsidP="00B04454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соотносить реальные величины, характеристики объектов окружающего мира с их конкретными числовыми значениями;</w:t>
      </w:r>
    </w:p>
    <w:p w:rsidR="00486A08" w:rsidRPr="005F1649" w:rsidRDefault="005F1649" w:rsidP="00B04454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методы округления, приближения и прикидки при решении практических задач повседневной жизни.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свободно оперировать понятиями: целое число, делимость чисел, обыкновенная дробь, десятичная дробь, рациональное число, приближенное значение числа, часть, доля, отношение, процент, повышение и понижение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 заданное число процентов, масштаб;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чисел с заданными свойствами делимости;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 </w:t>
      </w:r>
      <w:r w:rsidRPr="005F1649">
        <w:rPr>
          <w:rFonts w:hAnsi="Times New Roman" w:cs="Times New Roman"/>
          <w:color w:val="000000"/>
          <w:sz w:val="24"/>
          <w:szCs w:val="24"/>
        </w:rPr>
        <w:t>π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арифметические действия, сочетая устные и письменные приемы, применяя при необходимости вычислительные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устройства;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значения корня натуральной степени, степени с рациональным показателем, логарифма, используя при необходимости вычислительные устройства;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пользоваться оценкой и прикидкой при практических расчетах;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значения числовых и буквенных выражений, осуществляя необходимые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подстановки и преобразования;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изображать схематически угол, величина которого выражена в градусах или радианах;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при решении задач табличные значения тригонометрических функций углов;</w:t>
      </w:r>
    </w:p>
    <w:p w:rsidR="00486A08" w:rsidRPr="005F1649" w:rsidRDefault="005F1649" w:rsidP="00B04454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перевод величины угла из радианной меры в градусную и обратно.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В повседневной жизни и при изучении других учебных предметов: </w:t>
      </w:r>
      <w:r w:rsidRPr="005F1649">
        <w:rPr>
          <w:rFonts w:hAnsi="Times New Roman" w:cs="Times New Roman"/>
          <w:color w:val="000000"/>
          <w:sz w:val="24"/>
          <w:szCs w:val="24"/>
        </w:rPr>
        <w:t></w:t>
      </w:r>
    </w:p>
    <w:p w:rsidR="00486A08" w:rsidRPr="005F1649" w:rsidRDefault="005F1649" w:rsidP="00B04454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действия с числовыми данными при решении задач практического характера и задач из различных областей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знаний, используя при необходимости справочные материалы и вычислительные устройства;</w:t>
      </w:r>
    </w:p>
    <w:p w:rsidR="00486A08" w:rsidRPr="005F1649" w:rsidRDefault="005F1649" w:rsidP="00B04454">
      <w:pPr>
        <w:numPr>
          <w:ilvl w:val="0"/>
          <w:numId w:val="1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Уравнения и неравенства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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линейные уравнения и неравенства, квадратные уравнения;</w:t>
      </w:r>
    </w:p>
    <w:p w:rsidR="00486A08" w:rsidRPr="005F1649" w:rsidRDefault="005F1649" w:rsidP="00B04454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логарифмические уравнения вида «</w:t>
      </w:r>
      <w:r w:rsidRPr="005F1649">
        <w:rPr>
          <w:rFonts w:hAnsi="Times New Roman" w:cs="Times New Roman"/>
          <w:color w:val="000000"/>
          <w:sz w:val="24"/>
          <w:szCs w:val="24"/>
        </w:rPr>
        <w:t>log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bx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F1649">
        <w:rPr>
          <w:rFonts w:hAnsi="Times New Roman" w:cs="Times New Roman"/>
          <w:color w:val="000000"/>
          <w:sz w:val="24"/>
          <w:szCs w:val="24"/>
        </w:rPr>
        <w:t>c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) = </w:t>
      </w:r>
      <w:r w:rsidRPr="005F1649">
        <w:rPr>
          <w:rFonts w:hAnsi="Times New Roman" w:cs="Times New Roman"/>
          <w:color w:val="000000"/>
          <w:sz w:val="24"/>
          <w:szCs w:val="24"/>
        </w:rPr>
        <w:t>d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» и простейшие неравенства вида «</w:t>
      </w:r>
      <w:r w:rsidRPr="005F1649">
        <w:rPr>
          <w:rFonts w:hAnsi="Times New Roman" w:cs="Times New Roman"/>
          <w:color w:val="000000"/>
          <w:sz w:val="24"/>
          <w:szCs w:val="24"/>
        </w:rPr>
        <w:t>log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&lt; </w:t>
      </w:r>
      <w:r w:rsidRPr="005F1649">
        <w:rPr>
          <w:rFonts w:hAnsi="Times New Roman" w:cs="Times New Roman"/>
          <w:color w:val="000000"/>
          <w:sz w:val="24"/>
          <w:szCs w:val="24"/>
        </w:rPr>
        <w:t>d</w:t>
      </w:r>
      <w:proofErr w:type="gram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486A08" w:rsidRPr="005F1649" w:rsidRDefault="005F1649" w:rsidP="00B04454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показательные уравнения вида «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bx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5F1649">
        <w:rPr>
          <w:rFonts w:hAnsi="Times New Roman" w:cs="Times New Roman"/>
          <w:color w:val="000000"/>
          <w:sz w:val="24"/>
          <w:szCs w:val="24"/>
        </w:rPr>
        <w:t>c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d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» (где </w:t>
      </w:r>
      <w:r w:rsidRPr="005F1649">
        <w:rPr>
          <w:rFonts w:hAnsi="Times New Roman" w:cs="Times New Roman"/>
          <w:color w:val="000000"/>
          <w:sz w:val="24"/>
          <w:szCs w:val="24"/>
        </w:rPr>
        <w:t>d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можно представить в виде степени с основанием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) и простейшие неравенства вида «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&lt; </w:t>
      </w:r>
      <w:r w:rsidRPr="005F1649">
        <w:rPr>
          <w:rFonts w:hAnsi="Times New Roman" w:cs="Times New Roman"/>
          <w:color w:val="000000"/>
          <w:sz w:val="24"/>
          <w:szCs w:val="24"/>
        </w:rPr>
        <w:t>d</w:t>
      </w:r>
      <w:proofErr w:type="gram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» (где </w:t>
      </w:r>
      <w:r w:rsidRPr="005F1649">
        <w:rPr>
          <w:rFonts w:hAnsi="Times New Roman" w:cs="Times New Roman"/>
          <w:color w:val="000000"/>
          <w:sz w:val="24"/>
          <w:szCs w:val="24"/>
        </w:rPr>
        <w:t>d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можно представить в виде степени с основанием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486A08" w:rsidRPr="005F1649" w:rsidRDefault="005F1649" w:rsidP="00B04454">
      <w:pPr>
        <w:numPr>
          <w:ilvl w:val="0"/>
          <w:numId w:val="1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приводить несколько примеров корней простейшего тригонометрического уравнения вида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F1649">
        <w:rPr>
          <w:rFonts w:hAnsi="Times New Roman" w:cs="Times New Roman"/>
          <w:color w:val="000000"/>
          <w:sz w:val="24"/>
          <w:szCs w:val="24"/>
        </w:rPr>
        <w:t>sin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», «</w:t>
      </w:r>
      <w:r w:rsidRPr="005F1649">
        <w:rPr>
          <w:rFonts w:hAnsi="Times New Roman" w:cs="Times New Roman"/>
          <w:color w:val="000000"/>
          <w:sz w:val="24"/>
          <w:szCs w:val="24"/>
        </w:rPr>
        <w:t>cos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tg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», «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ctg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», где </w:t>
      </w:r>
      <w:r w:rsidRPr="005F1649">
        <w:rPr>
          <w:rFonts w:hAnsi="Times New Roman" w:cs="Times New Roman"/>
          <w:color w:val="000000"/>
          <w:sz w:val="24"/>
          <w:szCs w:val="24"/>
        </w:rPr>
        <w:t>a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– табличное значение соответствующей тригонометрической функции.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2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составлять и решать уравнения и системы уравнений при решении несложных практических задач.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рациональные, показательные и логарифмические уравнения и неравенства,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простейшие иррациональные и тригонометрические уравнения, неравенства и их системы;</w:t>
      </w:r>
    </w:p>
    <w:p w:rsidR="00486A08" w:rsidRPr="005F1649" w:rsidRDefault="005F1649" w:rsidP="00B04454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486A08" w:rsidRPr="005F1649" w:rsidRDefault="005F1649" w:rsidP="00B04454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метод интервалов для решения неравенств;</w:t>
      </w:r>
    </w:p>
    <w:p w:rsidR="00486A08" w:rsidRPr="005F1649" w:rsidRDefault="005F1649" w:rsidP="00B04454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графический метод для приближенного решения уравнений и неравенств;</w:t>
      </w:r>
    </w:p>
    <w:p w:rsidR="00486A08" w:rsidRPr="005F1649" w:rsidRDefault="005F1649" w:rsidP="00B04454">
      <w:pPr>
        <w:numPr>
          <w:ilvl w:val="0"/>
          <w:numId w:val="2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изображать на тригонометрической окружности множество решений простейших тригонометрических уравнений и неравенств;</w:t>
      </w:r>
    </w:p>
    <w:p w:rsidR="00486A08" w:rsidRPr="005F1649" w:rsidRDefault="005F1649" w:rsidP="00B04454">
      <w:pPr>
        <w:numPr>
          <w:ilvl w:val="0"/>
          <w:numId w:val="2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выполнять отбор корней уравнений или решений неравенств в соответствии с дополнительными условиями и ограничениями.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учебных предметов:</w:t>
      </w:r>
    </w:p>
    <w:p w:rsidR="00486A08" w:rsidRPr="005F1649" w:rsidRDefault="005F1649" w:rsidP="00B04454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составлять и решать уравнения, системы уравнений и неравенства при решении задач других учебных предметов;</w:t>
      </w:r>
    </w:p>
    <w:p w:rsidR="00486A08" w:rsidRPr="005F1649" w:rsidRDefault="005F1649" w:rsidP="00B04454">
      <w:pPr>
        <w:numPr>
          <w:ilvl w:val="0"/>
          <w:numId w:val="2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486A08" w:rsidRPr="005F1649" w:rsidRDefault="005F1649" w:rsidP="00B04454">
      <w:pPr>
        <w:numPr>
          <w:ilvl w:val="0"/>
          <w:numId w:val="2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уметь интерпретировать полученный при решении уравнения, неравенства или системы результат, оценивать его правдоподобие в контексте заданной реальной ситуации или прикладной задачи.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Функции</w:t>
      </w:r>
      <w:proofErr w:type="spellEnd"/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, возрастание на числовом промежутке, убывание на числовом промежутке, наибольшее и наименьшее значение функции на числовом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промежутке, периодическая функция, период;</w:t>
      </w:r>
    </w:p>
    <w:p w:rsidR="00486A08" w:rsidRPr="005F1649" w:rsidRDefault="005F1649" w:rsidP="00B04454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486A08" w:rsidRPr="005F1649" w:rsidRDefault="005F1649" w:rsidP="00B04454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тригонометрических функций;</w:t>
      </w:r>
    </w:p>
    <w:p w:rsidR="00486A08" w:rsidRPr="005F1649" w:rsidRDefault="005F1649" w:rsidP="00B04454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</w:r>
    </w:p>
    <w:p w:rsidR="00486A08" w:rsidRPr="005F1649" w:rsidRDefault="005F1649" w:rsidP="00B04454">
      <w:pPr>
        <w:numPr>
          <w:ilvl w:val="0"/>
          <w:numId w:val="2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находить по графику приближенно значения функции в заданных точках; </w:t>
      </w:r>
      <w:r w:rsidRPr="005F1649">
        <w:rPr>
          <w:rFonts w:hAnsi="Times New Roman" w:cs="Times New Roman"/>
          <w:color w:val="000000"/>
          <w:sz w:val="24"/>
          <w:szCs w:val="24"/>
        </w:rPr>
        <w:t>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определять по графику свойства функции (нули, промежутки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, промежутки монотонности, наибольшие и наименьшие значения и т. п.);</w:t>
      </w:r>
    </w:p>
    <w:p w:rsidR="00486A08" w:rsidRPr="005F1649" w:rsidRDefault="005F1649" w:rsidP="00B04454">
      <w:pPr>
        <w:numPr>
          <w:ilvl w:val="0"/>
          <w:numId w:val="2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 и т. д.).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2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определять по графикам свойства реальных процессов и зависимостей (наибольшие и наименьшие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значения, промежутки возрастания и убывания, промежутки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и т. п.);</w:t>
      </w:r>
    </w:p>
    <w:p w:rsidR="00486A08" w:rsidRPr="005F1649" w:rsidRDefault="005F1649" w:rsidP="00B04454">
      <w:pPr>
        <w:numPr>
          <w:ilvl w:val="0"/>
          <w:numId w:val="2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 свойства в контексте конкретной практической ситуации.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, возрастание на числовом промежутке, убывание на числовом промежутке, наибольшее и наименьшее значения функции на числовом промежутке, периодическая функция, период, четная и нечетная функции;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прямая 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обратная пропорциональность, линейная, квадратичная, логарифмическая и показательная функции, тригонометрические функции;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определять значение функции по значению аргумента при различных способах задания функции;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строить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графики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изученных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функций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;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строить эскиз графика функции, удовлетворяющей приведенному набору условий (промежутки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возрастания/убывания, значение функции в заданной точке, точки экстремумов, асимптоты, нули функции и т. д.);</w:t>
      </w:r>
    </w:p>
    <w:p w:rsidR="00486A08" w:rsidRPr="005F1649" w:rsidRDefault="005F1649" w:rsidP="00B04454">
      <w:pPr>
        <w:numPr>
          <w:ilvl w:val="0"/>
          <w:numId w:val="2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уравнения, простейшие системы уравнений, используя свойства функций и их графиков.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учебных предметов:</w:t>
      </w:r>
    </w:p>
    <w:p w:rsidR="00486A08" w:rsidRPr="005F1649" w:rsidRDefault="005F1649" w:rsidP="00B04454">
      <w:pPr>
        <w:numPr>
          <w:ilvl w:val="0"/>
          <w:numId w:val="2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, асимптоты, период и т. п.);</w:t>
      </w:r>
    </w:p>
    <w:p w:rsidR="00486A08" w:rsidRPr="005F1649" w:rsidRDefault="005F1649" w:rsidP="00B04454">
      <w:pPr>
        <w:numPr>
          <w:ilvl w:val="0"/>
          <w:numId w:val="2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интерпретировать свойства в контексте конкретной практической ситуации; определять по графикам простейшие характеристики периодических процессов в биологии, экономике, музыке, радиосвязи и др. </w:t>
      </w:r>
      <w:r w:rsidRPr="005F1649"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амплитуда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период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и т. п.).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Элементы математического анализа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понятиями: производная функции в точке, касательная к графику функции, производная функции;</w:t>
      </w:r>
    </w:p>
    <w:p w:rsidR="00486A08" w:rsidRPr="005F1649" w:rsidRDefault="005F1649" w:rsidP="00B04454">
      <w:pPr>
        <w:numPr>
          <w:ilvl w:val="0"/>
          <w:numId w:val="2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определять значение производной функции в точке по изображению касательной к графику, проведенной в этой точке;</w:t>
      </w:r>
    </w:p>
    <w:p w:rsidR="00486A08" w:rsidRPr="005F1649" w:rsidRDefault="005F1649" w:rsidP="00B04454">
      <w:pPr>
        <w:numPr>
          <w:ilvl w:val="0"/>
          <w:numId w:val="2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решать несложные задачи на применение связи между промежутками монотонности и точками экстремума функции, с одной стороны, и промежутками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и нулями производной этой функции – с другой.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пользуясь графиками, сравнивать скорости возрастания (роста, повышения, увеличения и т. п.) или скорости убывания (падения, снижения, уменьшения и т. п.) величин в реальных процессах;</w:t>
      </w:r>
    </w:p>
    <w:p w:rsidR="00486A08" w:rsidRPr="005F1649" w:rsidRDefault="005F1649" w:rsidP="00B04454">
      <w:pPr>
        <w:numPr>
          <w:ilvl w:val="0"/>
          <w:numId w:val="2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соотносить графики реальных процессов и зависимостей с их описаниями, включающими характеристики скорости изменения (быстрый рост, плавное понижение и т. п.);</w:t>
      </w:r>
    </w:p>
    <w:p w:rsidR="00486A08" w:rsidRPr="005F1649" w:rsidRDefault="005F1649" w:rsidP="00B04454">
      <w:pPr>
        <w:numPr>
          <w:ilvl w:val="0"/>
          <w:numId w:val="2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графики реальных процессов для решения несложных прикладных задач, в том числе определяя по графику скорость хода процесса.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производная функции в точке, касательная к графику функции, производная функции;</w:t>
      </w:r>
    </w:p>
    <w:p w:rsidR="00486A08" w:rsidRPr="005F1649" w:rsidRDefault="005F1649" w:rsidP="00B04454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вычислять производную одночлена, многочлена, квадратного корня, производную суммы функций;</w:t>
      </w:r>
    </w:p>
    <w:p w:rsidR="00486A08" w:rsidRPr="005F1649" w:rsidRDefault="005F1649" w:rsidP="00B04454">
      <w:pPr>
        <w:numPr>
          <w:ilvl w:val="0"/>
          <w:numId w:val="2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вычислять производные элементарных функций и их комбинаций, используя справочные материалы;</w:t>
      </w:r>
    </w:p>
    <w:p w:rsidR="00486A08" w:rsidRPr="005F1649" w:rsidRDefault="005F1649" w:rsidP="00B04454">
      <w:pPr>
        <w:numPr>
          <w:ilvl w:val="0"/>
          <w:numId w:val="2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учебных предметов:</w:t>
      </w:r>
    </w:p>
    <w:p w:rsidR="00486A08" w:rsidRPr="005F1649" w:rsidRDefault="005F1649" w:rsidP="00B04454">
      <w:pPr>
        <w:numPr>
          <w:ilvl w:val="0"/>
          <w:numId w:val="3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прикладные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 п.;</w:t>
      </w:r>
    </w:p>
    <w:p w:rsidR="00486A08" w:rsidRPr="005F1649" w:rsidRDefault="005F1649" w:rsidP="00B04454">
      <w:pPr>
        <w:numPr>
          <w:ilvl w:val="0"/>
          <w:numId w:val="3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интерпретировать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полученные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результаты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Статистика и теория вероятностей, логика и комбинаторика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3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486A08" w:rsidRPr="005F1649" w:rsidRDefault="005F1649" w:rsidP="00B04454">
      <w:pPr>
        <w:numPr>
          <w:ilvl w:val="0"/>
          <w:numId w:val="3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486A08" w:rsidRPr="005F1649" w:rsidRDefault="005F1649" w:rsidP="00B04454">
      <w:pPr>
        <w:numPr>
          <w:ilvl w:val="0"/>
          <w:numId w:val="3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вычислять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вероятности событий на основе подсчета числа исходов.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3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оценивать и сравнивать в простых случаях вероятности событий в реальной жизни;</w:t>
      </w:r>
    </w:p>
    <w:p w:rsidR="00486A08" w:rsidRPr="005F1649" w:rsidRDefault="005F1649" w:rsidP="00B04454">
      <w:pPr>
        <w:numPr>
          <w:ilvl w:val="0"/>
          <w:numId w:val="3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иметь представление о дискретных и </w:t>
      </w:r>
      <w:r w:rsidR="00B04454" w:rsidRPr="005F1649">
        <w:rPr>
          <w:rFonts w:hAnsi="Times New Roman" w:cs="Times New Roman"/>
          <w:color w:val="000000"/>
          <w:sz w:val="24"/>
          <w:szCs w:val="24"/>
          <w:lang w:val="ru-RU"/>
        </w:rPr>
        <w:t>непрерывных случайных величинах,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и распределениях, о независимости случайных величин;</w:t>
      </w:r>
    </w:p>
    <w:p w:rsidR="00486A08" w:rsidRPr="005F1649" w:rsidRDefault="005F1649" w:rsidP="00B04454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ожидании и дисперсии случайных величин;</w:t>
      </w:r>
    </w:p>
    <w:p w:rsidR="00486A08" w:rsidRPr="005F1649" w:rsidRDefault="005F1649" w:rsidP="00B04454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нормальном распределении и примерах нормально распределенных случайных величин;</w:t>
      </w:r>
    </w:p>
    <w:p w:rsidR="00486A08" w:rsidRPr="005F1649" w:rsidRDefault="005F1649" w:rsidP="00B04454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понимать суть закона больших чисел и выборочного метода измерения вероятностей; иметь представление об условной вероятности и о полной вероятности, применять их в решении задач;</w:t>
      </w:r>
    </w:p>
    <w:p w:rsidR="00486A08" w:rsidRPr="005F1649" w:rsidRDefault="005F1649" w:rsidP="00B04454">
      <w:pPr>
        <w:numPr>
          <w:ilvl w:val="0"/>
          <w:numId w:val="3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важных частных видах распределений и применять их в решении задач;</w:t>
      </w:r>
    </w:p>
    <w:p w:rsidR="00486A08" w:rsidRPr="005F1649" w:rsidRDefault="005F1649" w:rsidP="00B04454">
      <w:pPr>
        <w:numPr>
          <w:ilvl w:val="0"/>
          <w:numId w:val="3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иметь представление о корреляции случайных величин, о линейной регрессии.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3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вычислять или оценивать вероятности событий в реальной жизни;</w:t>
      </w:r>
    </w:p>
    <w:p w:rsidR="00486A08" w:rsidRPr="005F1649" w:rsidRDefault="005F1649" w:rsidP="00B04454">
      <w:pPr>
        <w:numPr>
          <w:ilvl w:val="0"/>
          <w:numId w:val="3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выбирать подходящие методы представления и обработки данных;</w:t>
      </w:r>
    </w:p>
    <w:p w:rsidR="00486A08" w:rsidRPr="005F1649" w:rsidRDefault="005F1649" w:rsidP="00B04454">
      <w:pPr>
        <w:numPr>
          <w:ilvl w:val="0"/>
          <w:numId w:val="3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уметь решать несложные задачи на применение закона больших чисел в социологии, страховании, здравоохранении, обеспечении безопасности населения в чрезвычайных ситуациях.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Текстовые</w:t>
      </w:r>
      <w:proofErr w:type="spellEnd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несложные текстовые задачи разных типов;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анализировать условие задачи, при необходимости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строить для ее решения математическую модель;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действовать по алгоритму, содержащемуся в условии задачи;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логические рассуждения при решении задачи;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работать с избыточными условиями, выбирая из всей информации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данные, необходимые для решения задачи;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осуществлять несложный перебор возможных решений, выбирая из них оптимальное по критериям, сформулированным в условии;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задачи на расчет стоимости покупок, услуг, поездок и т. п.;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несложные задачи, связанные с долевым участием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во владении фирмой, предприятием, недвижимостью;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временнóй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оси (до нашей эры и после), на движение денежных средств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(приход/расход), на определение глубины/высоты и т. п.;</w:t>
      </w:r>
    </w:p>
    <w:p w:rsidR="00486A08" w:rsidRPr="005F1649" w:rsidRDefault="005F1649" w:rsidP="00B04454">
      <w:pPr>
        <w:numPr>
          <w:ilvl w:val="0"/>
          <w:numId w:val="3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 т. п.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3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несложные практические задачи, возникающие в ситуациях повседневной жизни.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задачи разных типов, в том числе задачи повышенной трудности;</w:t>
      </w:r>
    </w:p>
    <w:p w:rsidR="00486A08" w:rsidRPr="005F1649" w:rsidRDefault="005F1649" w:rsidP="00B04454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выбирать оптимальный метод решения задачи,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рассматривая различные методы;</w:t>
      </w:r>
    </w:p>
    <w:p w:rsidR="00486A08" w:rsidRPr="005F1649" w:rsidRDefault="005F1649" w:rsidP="00B04454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строить модель решения задачи, проводить доказательные рассуждения;</w:t>
      </w:r>
    </w:p>
    <w:p w:rsidR="00486A08" w:rsidRPr="005F1649" w:rsidRDefault="005F1649" w:rsidP="00B04454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задачи, требующие перебора вариантов, проверки условий, выбора оптимального результата;</w:t>
      </w:r>
    </w:p>
    <w:p w:rsidR="00486A08" w:rsidRPr="005F1649" w:rsidRDefault="005F1649" w:rsidP="00B04454">
      <w:pPr>
        <w:numPr>
          <w:ilvl w:val="0"/>
          <w:numId w:val="3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анализировать и интерпретировать результаты в контексте условия задачи, выбирать решения, не противоречащие контексту;</w:t>
      </w:r>
    </w:p>
    <w:p w:rsidR="00486A08" w:rsidRPr="005F1649" w:rsidRDefault="005F1649" w:rsidP="00B04454">
      <w:pPr>
        <w:numPr>
          <w:ilvl w:val="0"/>
          <w:numId w:val="3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переводить при решении задачи информацию из одной формы в другую, используя при необходимости схемы,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таблицы, графики, диаграммы.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3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практические задачи и задачи из других предметов.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Геометрия</w:t>
      </w:r>
      <w:proofErr w:type="spellEnd"/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понятиями: точка,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прямая, плоскость в пространстве, параллельность и перпендикулярность прямых и плоскостей;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распознавать основные виды многогранников (призма, пирамида, прямоугольный параллелепипед, куб);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изображать изучаемые фигуры от руки и с применением простых чертежных инструментов;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делать плоские (выносные) чертежи из рисунков простых объемных фигур: вид сверху, сбоку, снизу;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извлекать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информацию о пространственных геометрических фигурах, представленную на чертежах и рисунках;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применять теорему Пифагора при вычислении элементов стереометрических фигур;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объемы и площади поверхностей простейших многогранников с применением формул;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распознавать основные виды тел вращения (конус, цилиндр, сфера и шар);</w:t>
      </w:r>
    </w:p>
    <w:p w:rsidR="00486A08" w:rsidRPr="005F1649" w:rsidRDefault="005F1649" w:rsidP="00B04454">
      <w:pPr>
        <w:numPr>
          <w:ilvl w:val="0"/>
          <w:numId w:val="3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объемы и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площади поверхностей простейших многогранников и тел вращения с применением формул.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соотносить абстрактные геометрические понятия и факты с реальными жизненными объектами и ситуациями;</w:t>
      </w:r>
    </w:p>
    <w:p w:rsidR="00486A08" w:rsidRPr="005F1649" w:rsidRDefault="005F1649" w:rsidP="00B04454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свойства пространственных геометрических фигур для решения типовых задач практического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содержания;</w:t>
      </w:r>
    </w:p>
    <w:p w:rsidR="00486A08" w:rsidRPr="005F1649" w:rsidRDefault="005F1649" w:rsidP="00B04454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соотносить площади поверхностей тел одинаковой формы различного размера;</w:t>
      </w:r>
    </w:p>
    <w:p w:rsidR="00486A08" w:rsidRPr="005F1649" w:rsidRDefault="005F1649" w:rsidP="00B04454">
      <w:pPr>
        <w:numPr>
          <w:ilvl w:val="0"/>
          <w:numId w:val="4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соотносить объемы сосудов одинаковой формы различного размера;</w:t>
      </w:r>
    </w:p>
    <w:p w:rsidR="00486A08" w:rsidRPr="005F1649" w:rsidRDefault="005F1649" w:rsidP="00B04454">
      <w:pPr>
        <w:numPr>
          <w:ilvl w:val="0"/>
          <w:numId w:val="4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оценивать форму правильного многогранника после спилов, срезов и т. п. (определять количество вершин, ребер и граней полученных многогранников).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точка, прямая, плоскость в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пространстве, параллельность и перпендикулярность прямых и плоскостей;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применять для решения задач геометрические факты, если условия применения заданы в явной форме;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задачи на нахождение геометрических величин по образцам или алгоритмам;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делать плоские (выносные) чертежи из рисунков объемных фигур, в том числе рисовать вид сверху, сбоку, строить сечения многогранников;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извлекать, интерпретировать и преобразовывать информацию о геометрических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фигурах, представленную на чертежах;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применять геометрические факты для решения задач, в том числе предполагающих несколько шагов решения;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описывать взаимное расположение прямых и плоскостей в пространстве; </w:t>
      </w:r>
      <w:r w:rsidRPr="005F1649">
        <w:rPr>
          <w:rFonts w:hAnsi="Times New Roman" w:cs="Times New Roman"/>
          <w:color w:val="000000"/>
          <w:sz w:val="24"/>
          <w:szCs w:val="24"/>
        </w:rPr>
        <w:t>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формулировать свойства и признаки фигур;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доказывать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геометрические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утверждения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владеть стандартной классификацией пространственных фигур (пирамиды, призмы, параллелепипеды);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объемы и площади поверхностей геометрических тел с применением формул;</w:t>
      </w:r>
    </w:p>
    <w:p w:rsidR="00486A08" w:rsidRPr="005F1649" w:rsidRDefault="005F1649" w:rsidP="00B04454">
      <w:pPr>
        <w:numPr>
          <w:ilvl w:val="0"/>
          <w:numId w:val="4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вычислять расстояния и углы в пространстве.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повседневной жизни и при изучении других предметов:</w:t>
      </w:r>
    </w:p>
    <w:p w:rsidR="00486A08" w:rsidRPr="005F1649" w:rsidRDefault="005F1649" w:rsidP="00B04454">
      <w:pPr>
        <w:numPr>
          <w:ilvl w:val="0"/>
          <w:numId w:val="4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свойства геометрических фигур для решения задач практического характера и задач из других областей знаний.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Векторы и координаты в пространстве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4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на базовом уровне понятием: декартовы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координаты в пространстве;</w:t>
      </w:r>
    </w:p>
    <w:p w:rsidR="00486A08" w:rsidRPr="005F1649" w:rsidRDefault="005F1649" w:rsidP="00B04454">
      <w:pPr>
        <w:numPr>
          <w:ilvl w:val="0"/>
          <w:numId w:val="4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координаты вершин куба и прямоугольного параллелепипеда.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4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оперировать понятиями: декартовы координаты в пространстве, вектор,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486A08" w:rsidRPr="005F1649" w:rsidRDefault="005F1649" w:rsidP="00B04454">
      <w:pPr>
        <w:numPr>
          <w:ilvl w:val="0"/>
          <w:numId w:val="4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486A08" w:rsidRPr="005F1649" w:rsidRDefault="005F1649" w:rsidP="00B04454">
      <w:pPr>
        <w:numPr>
          <w:ilvl w:val="0"/>
          <w:numId w:val="4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задавать плоскость уравнением в декартовой системе координат;</w:t>
      </w:r>
    </w:p>
    <w:p w:rsidR="00486A08" w:rsidRPr="005F1649" w:rsidRDefault="005F1649" w:rsidP="00B04454">
      <w:pPr>
        <w:numPr>
          <w:ilvl w:val="0"/>
          <w:numId w:val="4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решать простейшие задачи введением векторного базиса.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История</w:t>
      </w:r>
      <w:proofErr w:type="spellEnd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математики</w:t>
      </w:r>
      <w:proofErr w:type="spellEnd"/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4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описывать отдельные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выдающиеся результаты, полученные в ходе развития математики как науки;</w:t>
      </w:r>
    </w:p>
    <w:p w:rsidR="00486A08" w:rsidRPr="005F1649" w:rsidRDefault="005F1649" w:rsidP="00B04454">
      <w:pPr>
        <w:numPr>
          <w:ilvl w:val="0"/>
          <w:numId w:val="4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знать примеры математических открытий и их авторов в связи с отечественной и всемирной историей;</w:t>
      </w:r>
    </w:p>
    <w:p w:rsidR="00486A08" w:rsidRPr="005F1649" w:rsidRDefault="005F1649" w:rsidP="00B04454">
      <w:pPr>
        <w:numPr>
          <w:ilvl w:val="0"/>
          <w:numId w:val="4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понимать роль математики в развитии России.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4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представлять вклад выдающихся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математиков в развитие математики и иных научных областей;</w:t>
      </w:r>
    </w:p>
    <w:p w:rsidR="00486A08" w:rsidRPr="005F1649" w:rsidRDefault="005F1649" w:rsidP="00B04454">
      <w:pPr>
        <w:numPr>
          <w:ilvl w:val="0"/>
          <w:numId w:val="4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понимать роль математики в развитии России.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Методы</w:t>
      </w:r>
      <w:proofErr w:type="spellEnd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b/>
          <w:bCs/>
          <w:color w:val="000000"/>
          <w:sz w:val="24"/>
          <w:szCs w:val="24"/>
        </w:rPr>
        <w:t>математики</w:t>
      </w:r>
      <w:proofErr w:type="spellEnd"/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r w:rsidRPr="005F1649">
        <w:rPr>
          <w:rFonts w:hAnsi="Times New Roman" w:cs="Times New Roman"/>
          <w:color w:val="000000"/>
          <w:sz w:val="24"/>
          <w:szCs w:val="24"/>
        </w:rPr>
        <w:t>Выпускник научится:</w:t>
      </w:r>
    </w:p>
    <w:p w:rsidR="00486A08" w:rsidRPr="005F1649" w:rsidRDefault="005F1649" w:rsidP="00B04454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применять известные методы при решении стандартных математических задач;</w:t>
      </w:r>
    </w:p>
    <w:p w:rsidR="00486A08" w:rsidRPr="005F1649" w:rsidRDefault="005F1649" w:rsidP="00B04454">
      <w:pPr>
        <w:numPr>
          <w:ilvl w:val="0"/>
          <w:numId w:val="4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замечать и характеризовать математические закономерности в окружающей действительности;</w:t>
      </w:r>
    </w:p>
    <w:p w:rsidR="00486A08" w:rsidRPr="005F1649" w:rsidRDefault="005F1649" w:rsidP="00B04454">
      <w:pPr>
        <w:numPr>
          <w:ilvl w:val="0"/>
          <w:numId w:val="4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Выпускник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получит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возможность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научиться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</w:rPr>
        <w:t>:</w:t>
      </w:r>
    </w:p>
    <w:p w:rsidR="00486A08" w:rsidRPr="005F1649" w:rsidRDefault="005F1649" w:rsidP="00B04454">
      <w:pPr>
        <w:numPr>
          <w:ilvl w:val="0"/>
          <w:numId w:val="4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использовать основные методы доказательства, проводить доказательство и выполнять опровержение;</w:t>
      </w:r>
    </w:p>
    <w:p w:rsidR="00486A08" w:rsidRPr="005F1649" w:rsidRDefault="005F1649" w:rsidP="00B04454">
      <w:pPr>
        <w:numPr>
          <w:ilvl w:val="0"/>
          <w:numId w:val="4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применять основные методы решения математических задач;</w:t>
      </w:r>
    </w:p>
    <w:p w:rsidR="00486A08" w:rsidRPr="005F1649" w:rsidRDefault="005F1649" w:rsidP="00B04454">
      <w:pPr>
        <w:numPr>
          <w:ilvl w:val="0"/>
          <w:numId w:val="4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 основе математических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закономерностей в природе характеризовать красоту и совершенство окружающего мира и произведений искусства;</w:t>
      </w:r>
    </w:p>
    <w:p w:rsidR="00486A08" w:rsidRPr="005F1649" w:rsidRDefault="005F1649" w:rsidP="00B04454">
      <w:pPr>
        <w:numPr>
          <w:ilvl w:val="0"/>
          <w:numId w:val="4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486A08" w:rsidRPr="005F1649" w:rsidRDefault="005F1649" w:rsidP="005F1649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F1649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486A08" w:rsidRPr="005F1649" w:rsidRDefault="005F1649" w:rsidP="005F164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Математика. Алгебра и начала математического анализа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Множество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Множества. Характеристическое свойство, элемент множества, пустое, конечное, бесконечное множество. Способы задания множеств Подмножество. Отношения принадлежности, включения, равенства. Операции над множествами. Круги Эйлера. Конечные и бесконечные, счетные и несчетные множества.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Истинные и ложные высказывания, операции над высказываниями. Алгебра высказываний. Связь высказываний с множествами.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Законы логики. Основные логические правила. Решение логических задач с использованием кругов Эйлера, основных логических правил.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Основные свойства функции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Преобразования графиков функций: сдвиг, умножение на число, отражение относительно координатных осей. Асимптоты графика функции. Гармонические колебания. Графики и формулы экономической теории.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Тригонометрические функции. Основные тригонометрические формулы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Синус, косинус, тангенс, котангенс. Радианная мера угла, тригонометрическая окружность. Тригонометрические функции чисел и углов. Формулы приведения, сложения тригонометрических функций, формулы двойного и половинного аргумента. Преобразование суммы, разности в произведение тригонометрических функций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и наоборот.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Тригонометрические функции числового аргумента </w:t>
      </w:r>
      <w:r w:rsidRPr="005F1649">
        <w:rPr>
          <w:rFonts w:hAnsi="Times New Roman" w:cs="Times New Roman"/>
          <w:color w:val="000000"/>
          <w:sz w:val="24"/>
          <w:szCs w:val="24"/>
        </w:rPr>
        <w:t>y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cos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1649">
        <w:rPr>
          <w:rFonts w:hAnsi="Times New Roman" w:cs="Times New Roman"/>
          <w:color w:val="000000"/>
          <w:sz w:val="24"/>
          <w:szCs w:val="24"/>
        </w:rPr>
        <w:t>y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sin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1649">
        <w:rPr>
          <w:rFonts w:hAnsi="Times New Roman" w:cs="Times New Roman"/>
          <w:color w:val="000000"/>
          <w:sz w:val="24"/>
          <w:szCs w:val="24"/>
        </w:rPr>
        <w:t>y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tg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1649">
        <w:rPr>
          <w:rFonts w:hAnsi="Times New Roman" w:cs="Times New Roman"/>
          <w:color w:val="000000"/>
          <w:sz w:val="24"/>
          <w:szCs w:val="24"/>
        </w:rPr>
        <w:t>y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proofErr w:type="spellStart"/>
      <w:r w:rsidRPr="005F1649">
        <w:rPr>
          <w:rFonts w:hAnsi="Times New Roman" w:cs="Times New Roman"/>
          <w:color w:val="000000"/>
          <w:sz w:val="24"/>
          <w:szCs w:val="24"/>
        </w:rPr>
        <w:t>ctg</w:t>
      </w:r>
      <w:proofErr w:type="spell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1649">
        <w:rPr>
          <w:rFonts w:hAnsi="Times New Roman" w:cs="Times New Roman"/>
          <w:color w:val="000000"/>
          <w:sz w:val="24"/>
          <w:szCs w:val="24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. Свойства и графики тригонометрических функций.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Обратные тригонометрические функции, свойства и графики.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Тригонометрические уравнения и неравенства 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Тригонометрические уравнения. Работа с тригонометрическим кругом. Однородные тригонометрические уравнения. Решение простейших тригонометрических неравенств.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Простейшие системы тригонометрических уравнений. Неравенства, сводящиеся к простейшим заменой неизвестного. Введение вспомогательного угла. Решение тригонометрических уравнений с ограничениями на область определения, уравнений, содержащих иррациональности; уравнения с отбором корней.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Степень с действительным показателем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Корень </w:t>
      </w:r>
      <w:r w:rsidRPr="005F1649">
        <w:rPr>
          <w:rFonts w:hAnsi="Times New Roman" w:cs="Times New Roman"/>
          <w:color w:val="000000"/>
          <w:sz w:val="24"/>
          <w:szCs w:val="24"/>
        </w:rPr>
        <w:t>n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-ой степени и его свойства. Степень с действительным показателем, свойства степени. Преобразование простейших иррациональных выражений. Степенная функция и ее свойства и график.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Показательная функция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Показательная функция и ее свойства и график. Число </w:t>
      </w:r>
      <w:r w:rsidRPr="005F1649">
        <w:rPr>
          <w:rFonts w:hAnsi="Times New Roman" w:cs="Times New Roman"/>
          <w:color w:val="000000"/>
          <w:sz w:val="24"/>
          <w:szCs w:val="24"/>
        </w:rPr>
        <w:t>e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F1649">
        <w:rPr>
          <w:sz w:val="24"/>
          <w:szCs w:val="24"/>
          <w:lang w:val="ru-RU"/>
        </w:rPr>
        <w:br/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Функция </w:t>
      </w:r>
      <w:r w:rsidRPr="005F1649">
        <w:rPr>
          <w:rFonts w:hAnsi="Times New Roman" w:cs="Times New Roman"/>
          <w:color w:val="000000"/>
          <w:sz w:val="24"/>
          <w:szCs w:val="24"/>
        </w:rPr>
        <w:t>y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5F1649">
        <w:rPr>
          <w:rFonts w:hAnsi="Times New Roman" w:cs="Times New Roman"/>
          <w:color w:val="000000"/>
          <w:sz w:val="24"/>
          <w:szCs w:val="24"/>
        </w:rPr>
        <w:t>e</w:t>
      </w:r>
      <w:r w:rsidRPr="005F1649">
        <w:rPr>
          <w:rFonts w:hAnsi="Times New Roman" w:cs="Times New Roman"/>
          <w:color w:val="000000"/>
          <w:sz w:val="24"/>
          <w:szCs w:val="24"/>
          <w:vertAlign w:val="superscript"/>
        </w:rPr>
        <w:t>x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Показательные уравнения. Показательные неравенства. Системы показательных уравнений. Системы показательных неравенств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Логарифмическая функция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Логарифм, свойства логарифма. Десятичный и натуральный логарифм. Преобразование логарифмических выражений. Логарифмическая функция и ее свойства и график.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Простейшие логарифмические уравнения. Простейшие логарифмические неравенства. Системы логарифмических уравнений. Системы логарифмических неравенств.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Рациональные и иррациональные уравнения и неравенства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Целые рациональные и дробно-рациональные уравнения.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Системы простейших алгебраических уравнении и неравенств. Простейшие иррациональные уравнения.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Текстовые задачи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Экономические задачи: налоги. Экономические задачи: сложные проценты. Экономические задачи: вклады. Экономические задачи: платежи по кредитам. Экономические задачи: дифференцированный платеж. Экономические задачи на оптимизацию.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Производная и ее применение к исследованию функции 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Понятие предела функции в точке. Понятие предела функции в бесконечности. Непрерывность функции. Свойства непрерывных функций. Производная функции в точке. Касательная к графику функции. Геометрический и физический смысл производной. Производные элементарных функций. Правила дифференцирования.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Вторая производная, ее физический смысл. 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Построение графиков функций с помощью производных.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Первообразная и интеграл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Первообразная. Первообразные элементарных функций. Площадь криволинейной трапеции. Формула Ньютона–Лейбница.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Определенный интеграл. Свойства определенного интеграла. Неопределенный интеграл. Вычисление площадей плоских фигур и объемов тел вращения с помощью интеграла.</w:t>
      </w:r>
    </w:p>
    <w:p w:rsidR="00486A08" w:rsidRPr="005F1649" w:rsidRDefault="005F1649" w:rsidP="005F1649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Математика. Геометрия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Прямые и плоскости в пространстве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Наглядная стереометрия. Фигуры и их изображения (куб, пирамида, призма). Основные понятия стереометрии и их свойства. 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Расстояния между фигурами в пространстве. Углы в пространстве.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Перпендикулярность прямых и плоскостей. Проекция фигуры на плоскость. Признаки перпендикулярности прямых и плоскостей в пространстве. Теорема о трех перпендикулярах. Параллельное проектирование и его свойства.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Параллельность плоскостей. Двугранные углы. Угол между двумя плоскостями. Перпендикулярность плоскостей. Общий перпендикуляр двух скрещивающихся прямых. Площадь ортогональной проекции многоугольника.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Геометрические тела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Многогранники. Параллелепипед. Свойства прямоугольного параллелепипеда. Теорема Пифагора в пространстве.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Призма и пирамида. Правильная пирамида и правильная призма. Прямая пирамида. Элементы призмы и пирамиды. Сечения куба и тетраэдра.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Комбинации многогранников и тел вращения.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Измерение геометрических величин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Вычисление элементов пространственных фигур (ребра, диагонали, углы). Угол между плоскостями. Двугранный и многогранный углы.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Площадь поверхности правильной пирамиды и прямой призмы. Площадь поверхности прямого кругового цилиндра, прямого кругового конуса и шара.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Понятие об объеме. Объем пирамиды и конуса, призмы и цилиндра. Объем шара. Подобные тела в пространстве. Соотношения между площадями поверхностей и объемами подобных тел.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Координаты и векторы в пространстве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Векторы и координаты в пространстве. Сумма векторов, умножение вектора на число, угол между векторами. Коллинеарные и компланарные векторы. Скалярное произведение векторов. Свойства скалярного произведения векторов. Теорема о разложении вектора по трем некомпланарным векторам.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Скалярное произведение векторов в координатах. Применение векторов при решении задач на нахождение расстояний, длин, площадей и объемов. 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Преобразования в пространстве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Движения в пространстве: параллельный перенос, центральная симметрия, симметрия относительно плоскости, осевая симметрия. Свойства движений.</w:t>
      </w:r>
    </w:p>
    <w:p w:rsidR="00486A08" w:rsidRPr="005F1649" w:rsidRDefault="005F1649" w:rsidP="005F1649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F1649">
        <w:rPr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 учебного предмета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Тематическое планирование по математике</w:t>
      </w:r>
      <w:r w:rsidRPr="005F1649">
        <w:rPr>
          <w:rFonts w:hAnsi="Times New Roman" w:cs="Times New Roman"/>
          <w:color w:val="000000"/>
          <w:sz w:val="24"/>
          <w:szCs w:val="24"/>
        </w:rPr>
        <w:t> </w:t>
      </w: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для 10–11-х классов составлено с учетом рабочей программы воспитания. Внесены темы, обеспечивающие реализацию целевых приоритетов воспитания обучающихся СОО через изучение математики.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 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Выделение данного приоритета связано с потребностью обучающихся в жизненном самоопределении, в выборе дальнейшего жизненного пути, который открывается перед ними на пороге самостоятельной взрослой жизни.</w:t>
      </w:r>
    </w:p>
    <w:p w:rsidR="00486A08" w:rsidRPr="005F1649" w:rsidRDefault="005F1649" w:rsidP="005F1649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На уроках </w:t>
      </w:r>
      <w:proofErr w:type="gramStart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математики</w:t>
      </w:r>
      <w:proofErr w:type="gramEnd"/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обучающиеся могут приобрести:</w:t>
      </w:r>
    </w:p>
    <w:p w:rsidR="00486A08" w:rsidRPr="005F1649" w:rsidRDefault="005F1649" w:rsidP="00B04454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 xml:space="preserve">опыт самостоятельного приобретения новых знаний, проведения научных исследований, опыт проектной деятельности; </w:t>
      </w:r>
    </w:p>
    <w:p w:rsidR="00486A08" w:rsidRPr="005F1649" w:rsidRDefault="005F1649" w:rsidP="00B04454">
      <w:pPr>
        <w:numPr>
          <w:ilvl w:val="0"/>
          <w:numId w:val="4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</w:t>
      </w:r>
    </w:p>
    <w:p w:rsidR="00486A08" w:rsidRPr="005F1649" w:rsidRDefault="005F1649" w:rsidP="00B04454">
      <w:pPr>
        <w:numPr>
          <w:ilvl w:val="0"/>
          <w:numId w:val="4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F1649">
        <w:rPr>
          <w:rFonts w:hAnsi="Times New Roman" w:cs="Times New Roman"/>
          <w:color w:val="000000"/>
          <w:sz w:val="24"/>
          <w:szCs w:val="24"/>
          <w:lang w:val="ru-RU"/>
        </w:rPr>
        <w:t>опыт самопознания и самоанализа, опыт социально приемлемого самовыражения и самореализации.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3"/>
        <w:gridCol w:w="5790"/>
        <w:gridCol w:w="3675"/>
      </w:tblGrid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темы/модуля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изучение темы</w:t>
            </w:r>
          </w:p>
        </w:tc>
      </w:tr>
      <w:tr w:rsidR="00486A08" w:rsidRPr="005F164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Математика. Алгебра и начала математического анализа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Вводное повторение. 7–9 класс (первый год обучения, 10-й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Вводное повторение. 10 класс (второй год обучения, 11-й класс)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486A08" w:rsidRPr="005F1649" w:rsidTr="00B044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Множество. Свойства функции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486A08" w:rsidRPr="005F1649" w:rsidTr="00B044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B04454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</w:rPr>
            </w:pPr>
            <w:r w:rsidRPr="00B0445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lastRenderedPageBreak/>
              <w:t>4 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bCs/>
                <w:color w:val="000000"/>
                <w:sz w:val="24"/>
                <w:szCs w:val="24"/>
              </w:rPr>
            </w:pPr>
            <w:r w:rsidRPr="00B04454">
              <w:rPr>
                <w:rFonts w:hAnsi="Times New Roman" w:cs="Times New Roman"/>
                <w:bCs/>
                <w:color w:val="000000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486A08" w:rsidRPr="005F1649" w:rsidTr="00B04454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Тригонометрические формулы. Тригонометрические уравнения и неравенства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Степень с действительным показателем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 и неравенств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Комбинаторика, теория вероятностей и статистика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Текстовые задачи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Производная и ее применение к исследованию функции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12 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486A08" w:rsidRPr="005F164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Математика. Геометрия </w:t>
            </w:r>
          </w:p>
        </w:tc>
      </w:tr>
      <w:tr w:rsidR="00486A08" w:rsidRPr="005F164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Первый год обучения. 10-й класс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Прямые и плоскости в пространстве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Геометрические тела. Многогранники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Векторы в пространстве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486A08" w:rsidRPr="005F164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Второй год обучения. 11-й класс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Метод координат в пространстве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Геометрические тела. Тела вращения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86A08" w:rsidRPr="005F1649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Итоговое повторение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курса математики (первый год обучения, 10-й класс)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B04454" w:rsidRDefault="00B04454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</w:tr>
      <w:tr w:rsidR="00486A08" w:rsidRPr="005F164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курса математики (второй год обучения, 11-й класс)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86A08" w:rsidRPr="005F1649" w:rsidRDefault="005F1649" w:rsidP="005F1649">
            <w:pPr>
              <w:spacing w:before="0" w:beforeAutospacing="0" w:after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F1649"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486A08" w:rsidRPr="005F1649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5F1649" w:rsidRDefault="005F1649" w:rsidP="005F1649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F164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86A08" w:rsidRPr="00B04454" w:rsidRDefault="00B04454" w:rsidP="005F1649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340</w:t>
            </w:r>
            <w:bookmarkStart w:id="0" w:name="_GoBack"/>
            <w:bookmarkEnd w:id="0"/>
          </w:p>
        </w:tc>
      </w:tr>
    </w:tbl>
    <w:p w:rsidR="005F1649" w:rsidRPr="005F1649" w:rsidRDefault="005F1649" w:rsidP="005F1649">
      <w:pPr>
        <w:spacing w:before="0" w:beforeAutospacing="0" w:after="0" w:afterAutospacing="0"/>
        <w:rPr>
          <w:sz w:val="24"/>
          <w:szCs w:val="24"/>
        </w:rPr>
      </w:pPr>
    </w:p>
    <w:sectPr w:rsidR="005F1649" w:rsidRPr="005F1649" w:rsidSect="00B04454">
      <w:pgSz w:w="11907" w:h="16839"/>
      <w:pgMar w:top="851" w:right="850" w:bottom="851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A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129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24B2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6412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0A04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2E65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553B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7438F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B16A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E13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A53B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6E68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FE0C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1C6A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0947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B254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544D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8455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A367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A27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371F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69B0C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5D49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AA36E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7749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745D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4E0A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71C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350D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4E00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1772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6F3A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7A926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EA4D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3879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416B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900B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DD28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9C27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3B15A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087D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FF55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257E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4A34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5507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8F3D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C469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2E37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7F1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7"/>
  </w:num>
  <w:num w:numId="2">
    <w:abstractNumId w:val="44"/>
  </w:num>
  <w:num w:numId="3">
    <w:abstractNumId w:val="5"/>
  </w:num>
  <w:num w:numId="4">
    <w:abstractNumId w:val="40"/>
  </w:num>
  <w:num w:numId="5">
    <w:abstractNumId w:val="20"/>
  </w:num>
  <w:num w:numId="6">
    <w:abstractNumId w:val="25"/>
  </w:num>
  <w:num w:numId="7">
    <w:abstractNumId w:val="28"/>
  </w:num>
  <w:num w:numId="8">
    <w:abstractNumId w:val="7"/>
  </w:num>
  <w:num w:numId="9">
    <w:abstractNumId w:val="30"/>
  </w:num>
  <w:num w:numId="10">
    <w:abstractNumId w:val="26"/>
  </w:num>
  <w:num w:numId="11">
    <w:abstractNumId w:val="13"/>
  </w:num>
  <w:num w:numId="12">
    <w:abstractNumId w:val="18"/>
  </w:num>
  <w:num w:numId="13">
    <w:abstractNumId w:val="23"/>
  </w:num>
  <w:num w:numId="14">
    <w:abstractNumId w:val="41"/>
  </w:num>
  <w:num w:numId="15">
    <w:abstractNumId w:val="36"/>
  </w:num>
  <w:num w:numId="16">
    <w:abstractNumId w:val="32"/>
  </w:num>
  <w:num w:numId="17">
    <w:abstractNumId w:val="4"/>
  </w:num>
  <w:num w:numId="18">
    <w:abstractNumId w:val="43"/>
  </w:num>
  <w:num w:numId="19">
    <w:abstractNumId w:val="9"/>
  </w:num>
  <w:num w:numId="20">
    <w:abstractNumId w:val="22"/>
  </w:num>
  <w:num w:numId="21">
    <w:abstractNumId w:val="8"/>
  </w:num>
  <w:num w:numId="22">
    <w:abstractNumId w:val="38"/>
  </w:num>
  <w:num w:numId="23">
    <w:abstractNumId w:val="3"/>
  </w:num>
  <w:num w:numId="24">
    <w:abstractNumId w:val="21"/>
  </w:num>
  <w:num w:numId="25">
    <w:abstractNumId w:val="6"/>
  </w:num>
  <w:num w:numId="26">
    <w:abstractNumId w:val="0"/>
  </w:num>
  <w:num w:numId="27">
    <w:abstractNumId w:val="16"/>
  </w:num>
  <w:num w:numId="28">
    <w:abstractNumId w:val="17"/>
  </w:num>
  <w:num w:numId="29">
    <w:abstractNumId w:val="34"/>
  </w:num>
  <w:num w:numId="30">
    <w:abstractNumId w:val="19"/>
  </w:num>
  <w:num w:numId="31">
    <w:abstractNumId w:val="42"/>
  </w:num>
  <w:num w:numId="32">
    <w:abstractNumId w:val="12"/>
  </w:num>
  <w:num w:numId="33">
    <w:abstractNumId w:val="48"/>
  </w:num>
  <w:num w:numId="34">
    <w:abstractNumId w:val="2"/>
  </w:num>
  <w:num w:numId="35">
    <w:abstractNumId w:val="10"/>
  </w:num>
  <w:num w:numId="36">
    <w:abstractNumId w:val="29"/>
  </w:num>
  <w:num w:numId="37">
    <w:abstractNumId w:val="11"/>
  </w:num>
  <w:num w:numId="38">
    <w:abstractNumId w:val="14"/>
  </w:num>
  <w:num w:numId="39">
    <w:abstractNumId w:val="33"/>
  </w:num>
  <w:num w:numId="40">
    <w:abstractNumId w:val="27"/>
  </w:num>
  <w:num w:numId="41">
    <w:abstractNumId w:val="15"/>
  </w:num>
  <w:num w:numId="42">
    <w:abstractNumId w:val="1"/>
  </w:num>
  <w:num w:numId="43">
    <w:abstractNumId w:val="24"/>
  </w:num>
  <w:num w:numId="44">
    <w:abstractNumId w:val="39"/>
  </w:num>
  <w:num w:numId="45">
    <w:abstractNumId w:val="45"/>
  </w:num>
  <w:num w:numId="46">
    <w:abstractNumId w:val="31"/>
  </w:num>
  <w:num w:numId="47">
    <w:abstractNumId w:val="37"/>
  </w:num>
  <w:num w:numId="48">
    <w:abstractNumId w:val="46"/>
  </w:num>
  <w:num w:numId="49">
    <w:abstractNumId w:val="35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86A08"/>
    <w:rsid w:val="004F7E17"/>
    <w:rsid w:val="005A05CE"/>
    <w:rsid w:val="005F1649"/>
    <w:rsid w:val="00653AF6"/>
    <w:rsid w:val="0066195C"/>
    <w:rsid w:val="00B04454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48FF5"/>
  <w15:docId w15:val="{07382731-23FC-4307-B39A-4C9E1094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6728</Words>
  <Characters>38352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2022-12-03T08:24:00Z</dcterms:created>
  <dcterms:modified xsi:type="dcterms:W3CDTF">2022-12-03T08:24:00Z</dcterms:modified>
</cp:coreProperties>
</file>